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9B" w:rsidRPr="00BF268D" w:rsidRDefault="00D14A61" w:rsidP="009F5C9B">
      <w:pPr>
        <w:pStyle w:val="Normal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_GoBack"/>
      <w:r w:rsidRPr="00BF268D">
        <w:rPr>
          <w:rStyle w:val="normalchar"/>
          <w:rFonts w:ascii="Arial" w:hAnsi="Arial" w:cs="Arial"/>
          <w:b/>
          <w:bCs/>
          <w:color w:val="000000"/>
          <w:sz w:val="30"/>
          <w:szCs w:val="30"/>
        </w:rPr>
        <w:t>Second Sunday of Ordinary Time</w:t>
      </w:r>
    </w:p>
    <w:p w:rsidR="009F5C9B" w:rsidRPr="00BF268D" w:rsidRDefault="009F5C9B" w:rsidP="00BF268D">
      <w:pPr>
        <w:pStyle w:val="Normal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b/>
          <w:bCs/>
          <w:color w:val="000000"/>
          <w:sz w:val="30"/>
          <w:szCs w:val="30"/>
        </w:rPr>
        <w:t xml:space="preserve">January </w:t>
      </w:r>
      <w:r w:rsidR="00BF268D" w:rsidRPr="00BF268D">
        <w:rPr>
          <w:rStyle w:val="normalchar"/>
          <w:rFonts w:ascii="Arial" w:hAnsi="Arial" w:cs="Arial"/>
          <w:b/>
          <w:bCs/>
          <w:color w:val="000000"/>
          <w:sz w:val="30"/>
          <w:szCs w:val="30"/>
        </w:rPr>
        <w:t>17</w:t>
      </w:r>
      <w:r w:rsidRPr="00BF268D">
        <w:rPr>
          <w:rStyle w:val="normalchar"/>
          <w:rFonts w:ascii="Arial" w:hAnsi="Arial" w:cs="Arial"/>
          <w:b/>
          <w:bCs/>
          <w:color w:val="000000"/>
          <w:sz w:val="30"/>
          <w:szCs w:val="30"/>
        </w:rPr>
        <w:t>, 2018</w:t>
      </w:r>
    </w:p>
    <w:p w:rsidR="009F5C9B" w:rsidRPr="00BF268D" w:rsidRDefault="009F5C9B" w:rsidP="009F5C9B">
      <w:pPr>
        <w:pStyle w:val="Normal1"/>
        <w:spacing w:before="0" w:beforeAutospacing="0" w:after="20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BF268D">
        <w:rPr>
          <w:rFonts w:ascii="Arial" w:hAnsi="Arial" w:cs="Arial"/>
          <w:color w:val="000000"/>
          <w:sz w:val="30"/>
          <w:szCs w:val="30"/>
        </w:rPr>
        <w:t> </w:t>
      </w:r>
    </w:p>
    <w:p w:rsidR="009F5C9B" w:rsidRPr="00BF268D" w:rsidRDefault="009F5C9B" w:rsidP="009F5C9B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For </w:t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the 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people of God,</w:t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 </w:t>
      </w:r>
    </w:p>
    <w:p w:rsidR="008D5B4A" w:rsidRPr="00BF268D" w:rsidRDefault="00D14A61" w:rsidP="00BF268D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called to holiness by the grace of Jesus Christ: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>that God grant us unity in faith, in hope and in mutual love.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</w:r>
      <w:r w:rsidR="009F5C9B" w:rsidRPr="00BF268D">
        <w:rPr>
          <w:rStyle w:val="normalchar"/>
          <w:rFonts w:ascii="Arial" w:hAnsi="Arial" w:cs="Arial"/>
          <w:color w:val="000000"/>
          <w:sz w:val="30"/>
          <w:szCs w:val="30"/>
        </w:rPr>
        <w:t>Let us pray to the Lord…</w:t>
      </w:r>
    </w:p>
    <w:p w:rsidR="009F5C9B" w:rsidRPr="00BF268D" w:rsidRDefault="009F5C9B" w:rsidP="008D5B4A">
      <w:pPr>
        <w:pStyle w:val="Normal1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BF268D">
        <w:rPr>
          <w:rFonts w:ascii="Arial" w:hAnsi="Arial" w:cs="Arial"/>
          <w:color w:val="000000"/>
          <w:sz w:val="30"/>
          <w:szCs w:val="30"/>
        </w:rPr>
        <w:t> </w:t>
      </w:r>
    </w:p>
    <w:p w:rsidR="008D5B4A" w:rsidRPr="00BF268D" w:rsidRDefault="009F5C9B" w:rsidP="00BF268D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For all who govern </w:t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>our nation, our state, and our city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: 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 xml:space="preserve">that </w:t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the spirit of God will open their hearts </w:t>
      </w:r>
      <w:r w:rsidR="00BF268D"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>to right judgment, understanding and compassion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.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</w:r>
      <w:r w:rsidR="00BF268D" w:rsidRPr="00BF268D">
        <w:rPr>
          <w:rStyle w:val="normalchar"/>
          <w:rFonts w:ascii="Arial" w:hAnsi="Arial" w:cs="Arial"/>
          <w:color w:val="000000"/>
          <w:sz w:val="30"/>
          <w:szCs w:val="30"/>
        </w:rPr>
        <w:t>Let us pray to the Lord…</w:t>
      </w:r>
    </w:p>
    <w:p w:rsidR="00BF268D" w:rsidRPr="00BF268D" w:rsidRDefault="00BF268D" w:rsidP="00BF268D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</w:p>
    <w:p w:rsidR="00BF268D" w:rsidRPr="00BF268D" w:rsidRDefault="00BF268D" w:rsidP="00BF268D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For those who advocate for justice and equality,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>and for greater respect among all the members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>of the human family.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>Let us pray to the Lord…</w:t>
      </w:r>
    </w:p>
    <w:p w:rsidR="009F5C9B" w:rsidRPr="00BF268D" w:rsidRDefault="009F5C9B" w:rsidP="008D5B4A">
      <w:pPr>
        <w:pStyle w:val="Normal1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BF268D">
        <w:rPr>
          <w:rFonts w:ascii="Arial" w:hAnsi="Arial" w:cs="Arial"/>
          <w:color w:val="000000"/>
          <w:sz w:val="30"/>
          <w:szCs w:val="30"/>
        </w:rPr>
        <w:t> </w:t>
      </w:r>
    </w:p>
    <w:p w:rsidR="009F5C9B" w:rsidRPr="00BF268D" w:rsidRDefault="00D14A61" w:rsidP="009F5C9B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That the Lord may awaken us </w:t>
      </w:r>
      <w:r w:rsidR="00BF268D"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to the action of the Holy Spirit within us,</w:t>
      </w:r>
      <w:r w:rsidR="009F5C9B"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 </w:t>
      </w:r>
      <w:r w:rsidR="009F5C9B"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 xml:space="preserve">so that we may 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acknowledge God’s gifts 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>and</w:t>
      </w:r>
      <w:r w:rsidR="00E354BA"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 respond to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 the needs of our neighbor</w:t>
      </w:r>
      <w:r w:rsidR="00E354BA" w:rsidRPr="00BF268D">
        <w:rPr>
          <w:rStyle w:val="normalchar"/>
          <w:rFonts w:ascii="Arial" w:hAnsi="Arial" w:cs="Arial"/>
          <w:color w:val="000000"/>
          <w:sz w:val="30"/>
          <w:szCs w:val="30"/>
        </w:rPr>
        <w:t>s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.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</w:r>
      <w:r w:rsidR="009F5C9B" w:rsidRPr="00BF268D">
        <w:rPr>
          <w:rStyle w:val="normalchar"/>
          <w:rFonts w:ascii="Arial" w:hAnsi="Arial" w:cs="Arial"/>
          <w:color w:val="000000"/>
          <w:sz w:val="30"/>
          <w:szCs w:val="30"/>
        </w:rPr>
        <w:t>Let us pray to the Lord…</w:t>
      </w:r>
    </w:p>
    <w:p w:rsidR="008D5B4A" w:rsidRPr="00BF268D" w:rsidRDefault="008D5B4A" w:rsidP="009F5C9B">
      <w:pPr>
        <w:pStyle w:val="Normal1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</w:p>
    <w:p w:rsidR="009F5C9B" w:rsidRPr="00BF268D" w:rsidRDefault="009F5C9B" w:rsidP="00BF268D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For the healing and comfort of all the sick</w:t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, </w:t>
      </w:r>
      <w:r w:rsidR="00BF268D"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 xml:space="preserve">the safety of </w:t>
      </w:r>
      <w:r w:rsidR="00BF268D" w:rsidRPr="00BF268D">
        <w:rPr>
          <w:rStyle w:val="normalchar"/>
          <w:rFonts w:ascii="Arial" w:hAnsi="Arial" w:cs="Arial"/>
          <w:color w:val="000000"/>
          <w:sz w:val="30"/>
          <w:szCs w:val="30"/>
        </w:rPr>
        <w:t>health care workers and first responders</w:t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t>,</w:t>
      </w:r>
      <w:r w:rsidR="00D14A61" w:rsidRPr="00BF268D">
        <w:rPr>
          <w:rStyle w:val="normalchar"/>
          <w:rFonts w:ascii="Arial" w:hAnsi="Arial" w:cs="Arial"/>
          <w:color w:val="000000"/>
          <w:sz w:val="30"/>
          <w:szCs w:val="30"/>
        </w:rPr>
        <w:br/>
        <w:t>and protection for those seeking shelter</w:t>
      </w: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.</w:t>
      </w:r>
    </w:p>
    <w:p w:rsidR="008D5B4A" w:rsidRPr="00BF268D" w:rsidRDefault="009F5C9B" w:rsidP="00BF268D">
      <w:pPr>
        <w:pStyle w:val="Normal1"/>
        <w:spacing w:before="0" w:beforeAutospacing="0" w:after="0" w:afterAutospacing="0" w:line="276" w:lineRule="auto"/>
        <w:rPr>
          <w:rStyle w:val="normal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We pray to the Lord…</w:t>
      </w:r>
    </w:p>
    <w:p w:rsidR="009F5C9B" w:rsidRPr="00BF268D" w:rsidRDefault="009F5C9B" w:rsidP="008D5B4A">
      <w:pPr>
        <w:pStyle w:val="Normal1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BF268D">
        <w:rPr>
          <w:rFonts w:ascii="Arial" w:hAnsi="Arial" w:cs="Arial"/>
          <w:color w:val="000000"/>
          <w:sz w:val="30"/>
          <w:szCs w:val="30"/>
        </w:rPr>
        <w:t> </w:t>
      </w:r>
    </w:p>
    <w:p w:rsidR="00BF268D" w:rsidRPr="00BF268D" w:rsidRDefault="00D14A61" w:rsidP="00BF268D">
      <w:pPr>
        <w:pStyle w:val="no0020spacing"/>
        <w:spacing w:before="0" w:beforeAutospacing="0" w:after="0" w:afterAutospacing="0" w:line="276" w:lineRule="auto"/>
        <w:rPr>
          <w:rStyle w:val="no0020spacingchar"/>
          <w:rFonts w:ascii="Arial" w:hAnsi="Arial" w:cs="Arial"/>
          <w:color w:val="000000"/>
          <w:sz w:val="30"/>
          <w:szCs w:val="30"/>
        </w:rPr>
      </w:pPr>
      <w:r w:rsidRPr="00BF268D">
        <w:rPr>
          <w:rStyle w:val="no0020spacingchar"/>
          <w:rFonts w:ascii="Arial" w:hAnsi="Arial" w:cs="Arial"/>
          <w:color w:val="000000"/>
          <w:sz w:val="30"/>
          <w:szCs w:val="30"/>
        </w:rPr>
        <w:t>For those who have died</w:t>
      </w:r>
      <w:r w:rsidR="00BF268D" w:rsidRPr="00BF268D">
        <w:rPr>
          <w:rStyle w:val="no0020spacingchar"/>
          <w:rFonts w:ascii="Arial" w:hAnsi="Arial" w:cs="Arial"/>
          <w:color w:val="000000"/>
          <w:sz w:val="30"/>
          <w:szCs w:val="30"/>
        </w:rPr>
        <w:t>,</w:t>
      </w:r>
      <w:r w:rsidRPr="00BF268D">
        <w:rPr>
          <w:rStyle w:val="no0020spacingchar"/>
          <w:rFonts w:ascii="Arial" w:hAnsi="Arial" w:cs="Arial"/>
          <w:color w:val="000000"/>
          <w:sz w:val="30"/>
          <w:szCs w:val="30"/>
        </w:rPr>
        <w:br/>
      </w:r>
      <w:r w:rsidR="00BF268D" w:rsidRPr="00BF268D">
        <w:rPr>
          <w:rStyle w:val="no0020spacingchar"/>
          <w:rFonts w:ascii="Arial" w:hAnsi="Arial" w:cs="Arial"/>
          <w:color w:val="000000"/>
          <w:sz w:val="30"/>
          <w:szCs w:val="30"/>
        </w:rPr>
        <w:t>and for the comfort of those who mourn their loved ones,</w:t>
      </w:r>
    </w:p>
    <w:p w:rsidR="00CB0C4A" w:rsidRPr="00BF268D" w:rsidRDefault="009F5C9B" w:rsidP="00BF268D">
      <w:pPr>
        <w:pStyle w:val="no0020spacing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BF268D">
        <w:rPr>
          <w:rStyle w:val="normalchar"/>
          <w:rFonts w:ascii="Arial" w:hAnsi="Arial" w:cs="Arial"/>
          <w:color w:val="000000"/>
          <w:sz w:val="30"/>
          <w:szCs w:val="30"/>
        </w:rPr>
        <w:t>We pray to the Lord….</w:t>
      </w:r>
      <w:bookmarkEnd w:id="0"/>
    </w:p>
    <w:sectPr w:rsidR="00CB0C4A" w:rsidRPr="00BF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B"/>
    <w:rsid w:val="00280BC8"/>
    <w:rsid w:val="008D5B4A"/>
    <w:rsid w:val="008E53C2"/>
    <w:rsid w:val="009F5C9B"/>
    <w:rsid w:val="00BF268D"/>
    <w:rsid w:val="00D14A61"/>
    <w:rsid w:val="00E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7D5A"/>
  <w15:chartTrackingRefBased/>
  <w15:docId w15:val="{A956BE85-CEE5-484F-AE3C-53D41EE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9F5C9B"/>
  </w:style>
  <w:style w:type="paragraph" w:customStyle="1" w:styleId="no0020spacing">
    <w:name w:val="no_0020spacing"/>
    <w:basedOn w:val="Normal"/>
    <w:rsid w:val="009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9F5C9B"/>
  </w:style>
  <w:style w:type="paragraph" w:styleId="BalloonText">
    <w:name w:val="Balloon Text"/>
    <w:basedOn w:val="Normal"/>
    <w:link w:val="BalloonTextChar"/>
    <w:uiPriority w:val="99"/>
    <w:semiHidden/>
    <w:unhideWhenUsed/>
    <w:rsid w:val="008D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Niemann</cp:lastModifiedBy>
  <cp:revision>3</cp:revision>
  <cp:lastPrinted>2018-01-06T17:04:00Z</cp:lastPrinted>
  <dcterms:created xsi:type="dcterms:W3CDTF">2018-01-13T16:26:00Z</dcterms:created>
  <dcterms:modified xsi:type="dcterms:W3CDTF">2021-01-16T19:52:00Z</dcterms:modified>
</cp:coreProperties>
</file>